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96382" w14:textId="055F9B12" w:rsidR="00F62C9E" w:rsidRDefault="007F25E3">
      <w:r>
        <w:t>Program Director Update</w:t>
      </w:r>
    </w:p>
    <w:p w14:paraId="295222C2" w14:textId="459927E4" w:rsidR="007F25E3" w:rsidRDefault="007F25E3" w:rsidP="007F25E3">
      <w:pPr>
        <w:spacing w:after="0"/>
      </w:pPr>
      <w:r>
        <w:t xml:space="preserve">Assisted in organizing the Child Abuse Prevention Proclamations signed by County Supervisors in all three Counties. </w:t>
      </w:r>
    </w:p>
    <w:p w14:paraId="0E26A515" w14:textId="4B5D8088" w:rsidR="007F25E3" w:rsidRDefault="007F25E3" w:rsidP="007F25E3">
      <w:pPr>
        <w:pStyle w:val="ListParagraph"/>
        <w:numPr>
          <w:ilvl w:val="0"/>
          <w:numId w:val="1"/>
        </w:numPr>
        <w:spacing w:after="0"/>
      </w:pPr>
      <w:r>
        <w:t>Crawford March 31,</w:t>
      </w:r>
      <w:r w:rsidRPr="007F25E3">
        <w:t xml:space="preserve"> </w:t>
      </w:r>
      <w:r>
        <w:t>5</w:t>
      </w:r>
      <w:r w:rsidRPr="007F25E3">
        <w:rPr>
          <w:vertAlign w:val="superscript"/>
        </w:rPr>
        <w:t>th</w:t>
      </w:r>
      <w:r>
        <w:t xml:space="preserve"> grade classroom Denison Community School. Able to attend.</w:t>
      </w:r>
    </w:p>
    <w:p w14:paraId="0C5EBAE2" w14:textId="512F5FB2" w:rsidR="007F25E3" w:rsidRDefault="007F25E3" w:rsidP="007F25E3">
      <w:pPr>
        <w:pStyle w:val="ListParagraph"/>
        <w:numPr>
          <w:ilvl w:val="0"/>
          <w:numId w:val="1"/>
        </w:numPr>
        <w:spacing w:after="0"/>
      </w:pPr>
      <w:r>
        <w:t xml:space="preserve">Buena Vista April 7, Student from Storm Lake Community School. Able to attend. </w:t>
      </w:r>
    </w:p>
    <w:p w14:paraId="45E34489" w14:textId="5818F2B0" w:rsidR="007F25E3" w:rsidRDefault="007F25E3" w:rsidP="007F25E3">
      <w:pPr>
        <w:pStyle w:val="ListParagraph"/>
        <w:numPr>
          <w:ilvl w:val="0"/>
          <w:numId w:val="1"/>
        </w:numPr>
        <w:spacing w:after="0"/>
      </w:pPr>
      <w:r>
        <w:t>Sac County April 1, Student from East Sac County School. Carrie Hornor and Amy Trucke</w:t>
      </w:r>
    </w:p>
    <w:p w14:paraId="727EB42A" w14:textId="77777777" w:rsidR="007F25E3" w:rsidRDefault="007F25E3" w:rsidP="007F25E3">
      <w:pPr>
        <w:spacing w:after="0"/>
      </w:pPr>
    </w:p>
    <w:p w14:paraId="6D5E5AEC" w14:textId="653A3CE1" w:rsidR="007F25E3" w:rsidRDefault="007F25E3" w:rsidP="007F25E3">
      <w:pPr>
        <w:spacing w:after="0"/>
      </w:pPr>
      <w:r>
        <w:t xml:space="preserve">April 8 attended Thrive Iowa Buena Vista County presentation. </w:t>
      </w:r>
    </w:p>
    <w:p w14:paraId="41CB8999" w14:textId="77777777" w:rsidR="004B0E01" w:rsidRDefault="004B0E01" w:rsidP="007F25E3">
      <w:pPr>
        <w:spacing w:after="0"/>
      </w:pPr>
    </w:p>
    <w:p w14:paraId="68FBEF87" w14:textId="5DD489BC" w:rsidR="004B0E01" w:rsidRDefault="004B0E01" w:rsidP="007F25E3">
      <w:pPr>
        <w:spacing w:after="0"/>
      </w:pPr>
      <w:r>
        <w:t>April 9 Oral Health site review in Denison.</w:t>
      </w:r>
    </w:p>
    <w:p w14:paraId="5B57D598" w14:textId="77777777" w:rsidR="004B0E01" w:rsidRDefault="004B0E01" w:rsidP="007F25E3">
      <w:pPr>
        <w:spacing w:after="0"/>
      </w:pPr>
    </w:p>
    <w:p w14:paraId="3CF2818D" w14:textId="7D8654F2" w:rsidR="004B0E01" w:rsidRDefault="004B0E01" w:rsidP="007F25E3">
      <w:pPr>
        <w:spacing w:after="0"/>
      </w:pPr>
      <w:r>
        <w:t xml:space="preserve">April 10 Crawford planning for child Safety Fair See-Know-Prevent. State Board Meeting virtual. Consolidation meeting with NECI Program Director. </w:t>
      </w:r>
    </w:p>
    <w:p w14:paraId="31BEE1C1" w14:textId="77777777" w:rsidR="004B0E01" w:rsidRDefault="004B0E01" w:rsidP="007F25E3">
      <w:pPr>
        <w:spacing w:after="0"/>
      </w:pPr>
    </w:p>
    <w:p w14:paraId="046155CB" w14:textId="4F2EFC32" w:rsidR="004B0E01" w:rsidRDefault="004B0E01" w:rsidP="007F25E3">
      <w:pPr>
        <w:spacing w:after="0"/>
      </w:pPr>
      <w:r>
        <w:t xml:space="preserve">April 13 Sac County Coalition hybrid. Association of ECI Area Boards and Advocates. </w:t>
      </w:r>
      <w:r w:rsidR="00277DA1">
        <w:t xml:space="preserve">Budget updated on IA Grants related to funding changes Oral Health increase Professional Development reduction. </w:t>
      </w:r>
    </w:p>
    <w:p w14:paraId="0671B85B" w14:textId="77777777" w:rsidR="004B0E01" w:rsidRDefault="004B0E01" w:rsidP="007F25E3">
      <w:pPr>
        <w:spacing w:after="0"/>
      </w:pPr>
    </w:p>
    <w:p w14:paraId="281F54E0" w14:textId="7B3DBA32" w:rsidR="004B0E01" w:rsidRDefault="004B0E01" w:rsidP="007F25E3">
      <w:pPr>
        <w:spacing w:after="0"/>
      </w:pPr>
      <w:r>
        <w:t>April 14 Buena Vista County Coalition hybrid. Storm Lake Preschool site visit/drop off. Consolidation meeting with NECI Program Director.</w:t>
      </w:r>
    </w:p>
    <w:p w14:paraId="72A6D9B7" w14:textId="77777777" w:rsidR="004B0E01" w:rsidRDefault="004B0E01" w:rsidP="007F25E3">
      <w:pPr>
        <w:spacing w:after="0"/>
      </w:pPr>
    </w:p>
    <w:p w14:paraId="1075E688" w14:textId="5B8E3D77" w:rsidR="004B0E01" w:rsidRDefault="004B0E01" w:rsidP="007F25E3">
      <w:pPr>
        <w:spacing w:after="0"/>
      </w:pPr>
      <w:r>
        <w:t xml:space="preserve">April 16 New Opportunities Mental Health Baby Shower planning meeting. </w:t>
      </w:r>
    </w:p>
    <w:p w14:paraId="6B1425A6" w14:textId="77777777" w:rsidR="004B0E01" w:rsidRDefault="004B0E01" w:rsidP="007F25E3">
      <w:pPr>
        <w:spacing w:after="0"/>
      </w:pPr>
    </w:p>
    <w:p w14:paraId="234D8519" w14:textId="2C8BE677" w:rsidR="004B0E01" w:rsidRDefault="004B0E01" w:rsidP="007F25E3">
      <w:pPr>
        <w:spacing w:after="0"/>
      </w:pPr>
      <w:r>
        <w:t xml:space="preserve">April 17 Early Childhood Iowa Policy &amp; Procedure virtual meeting. See-Know-Prevent event in Denison. </w:t>
      </w:r>
    </w:p>
    <w:p w14:paraId="5B260323" w14:textId="77777777" w:rsidR="004B0E01" w:rsidRDefault="004B0E01" w:rsidP="007F25E3">
      <w:pPr>
        <w:spacing w:after="0"/>
      </w:pPr>
    </w:p>
    <w:p w14:paraId="02D4D867" w14:textId="1A10357C" w:rsidR="004B0E01" w:rsidRDefault="004B0E01" w:rsidP="007F25E3">
      <w:pPr>
        <w:spacing w:after="0"/>
      </w:pPr>
      <w:r>
        <w:t xml:space="preserve">April 20 Monthly Financial Tracking Sheet uploaded to IA Grants. </w:t>
      </w:r>
    </w:p>
    <w:p w14:paraId="14F9F4FB" w14:textId="77777777" w:rsidR="004B0E01" w:rsidRDefault="004B0E01" w:rsidP="007F25E3">
      <w:pPr>
        <w:spacing w:after="0"/>
      </w:pPr>
    </w:p>
    <w:p w14:paraId="0407AE2C" w14:textId="23BE4CD7" w:rsidR="004B0E01" w:rsidRDefault="004B0E01" w:rsidP="007F25E3">
      <w:pPr>
        <w:spacing w:after="0"/>
      </w:pPr>
      <w:r>
        <w:t xml:space="preserve">April 21 Crawford County Coalition meeting hybrid. Fixed Oral Health Contract Amendment. Flower presented to Family STEPS staff Amy T., Carrie H., Kalee H., Francis P. was absent, will be given later. </w:t>
      </w:r>
    </w:p>
    <w:sectPr w:rsidR="004B0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4467B"/>
    <w:multiLevelType w:val="hybridMultilevel"/>
    <w:tmpl w:val="46602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0319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E3"/>
    <w:rsid w:val="00277DA1"/>
    <w:rsid w:val="003754AC"/>
    <w:rsid w:val="004674B3"/>
    <w:rsid w:val="004B0E01"/>
    <w:rsid w:val="00523953"/>
    <w:rsid w:val="00581E63"/>
    <w:rsid w:val="007B4BD0"/>
    <w:rsid w:val="007F25E3"/>
    <w:rsid w:val="009956F0"/>
    <w:rsid w:val="00BB6768"/>
    <w:rsid w:val="00F62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2C7A"/>
  <w15:chartTrackingRefBased/>
  <w15:docId w15:val="{8F57D733-3149-495A-9FE1-D55E6A5C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5E3"/>
    <w:rPr>
      <w:rFonts w:eastAsiaTheme="majorEastAsia" w:cstheme="majorBidi"/>
      <w:color w:val="272727" w:themeColor="text1" w:themeTint="D8"/>
    </w:rPr>
  </w:style>
  <w:style w:type="paragraph" w:styleId="Title">
    <w:name w:val="Title"/>
    <w:basedOn w:val="Normal"/>
    <w:next w:val="Normal"/>
    <w:link w:val="TitleChar"/>
    <w:uiPriority w:val="10"/>
    <w:qFormat/>
    <w:rsid w:val="007F2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5E3"/>
    <w:pPr>
      <w:spacing w:before="160"/>
      <w:jc w:val="center"/>
    </w:pPr>
    <w:rPr>
      <w:i/>
      <w:iCs/>
      <w:color w:val="404040" w:themeColor="text1" w:themeTint="BF"/>
    </w:rPr>
  </w:style>
  <w:style w:type="character" w:customStyle="1" w:styleId="QuoteChar">
    <w:name w:val="Quote Char"/>
    <w:basedOn w:val="DefaultParagraphFont"/>
    <w:link w:val="Quote"/>
    <w:uiPriority w:val="29"/>
    <w:rsid w:val="007F25E3"/>
    <w:rPr>
      <w:i/>
      <w:iCs/>
      <w:color w:val="404040" w:themeColor="text1" w:themeTint="BF"/>
    </w:rPr>
  </w:style>
  <w:style w:type="paragraph" w:styleId="ListParagraph">
    <w:name w:val="List Paragraph"/>
    <w:basedOn w:val="Normal"/>
    <w:uiPriority w:val="34"/>
    <w:qFormat/>
    <w:rsid w:val="007F25E3"/>
    <w:pPr>
      <w:ind w:left="720"/>
      <w:contextualSpacing/>
    </w:pPr>
  </w:style>
  <w:style w:type="character" w:styleId="IntenseEmphasis">
    <w:name w:val="Intense Emphasis"/>
    <w:basedOn w:val="DefaultParagraphFont"/>
    <w:uiPriority w:val="21"/>
    <w:qFormat/>
    <w:rsid w:val="007F25E3"/>
    <w:rPr>
      <w:i/>
      <w:iCs/>
      <w:color w:val="0F4761" w:themeColor="accent1" w:themeShade="BF"/>
    </w:rPr>
  </w:style>
  <w:style w:type="paragraph" w:styleId="IntenseQuote">
    <w:name w:val="Intense Quote"/>
    <w:basedOn w:val="Normal"/>
    <w:next w:val="Normal"/>
    <w:link w:val="IntenseQuoteChar"/>
    <w:uiPriority w:val="30"/>
    <w:qFormat/>
    <w:rsid w:val="007F2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5E3"/>
    <w:rPr>
      <w:i/>
      <w:iCs/>
      <w:color w:val="0F4761" w:themeColor="accent1" w:themeShade="BF"/>
    </w:rPr>
  </w:style>
  <w:style w:type="character" w:styleId="IntenseReference">
    <w:name w:val="Intense Reference"/>
    <w:basedOn w:val="DefaultParagraphFont"/>
    <w:uiPriority w:val="32"/>
    <w:qFormat/>
    <w:rsid w:val="007F25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Koster</dc:creator>
  <cp:keywords/>
  <dc:description/>
  <cp:lastModifiedBy>Annette Koster</cp:lastModifiedBy>
  <cp:revision>2</cp:revision>
  <cp:lastPrinted>2026-04-27T15:59:00Z</cp:lastPrinted>
  <dcterms:created xsi:type="dcterms:W3CDTF">2026-04-27T16:00:00Z</dcterms:created>
  <dcterms:modified xsi:type="dcterms:W3CDTF">2026-04-27T16:00:00Z</dcterms:modified>
</cp:coreProperties>
</file>